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540" w:rsidRPr="0010797A" w:rsidRDefault="00DC1540" w:rsidP="00D31B7B">
      <w:pPr>
        <w:spacing w:before="100" w:beforeAutospacing="1" w:after="100" w:afterAutospacing="1" w:line="240" w:lineRule="auto"/>
        <w:jc w:val="center"/>
        <w:rPr>
          <w:rFonts w:ascii="Times New Roman" w:eastAsia="Times New Roman" w:hAnsi="Times New Roman"/>
          <w:b/>
          <w:lang w:eastAsia="ru-RU"/>
        </w:rPr>
      </w:pPr>
      <w:r w:rsidRPr="0010797A">
        <w:rPr>
          <w:rFonts w:ascii="Times New Roman" w:eastAsia="Times New Roman" w:hAnsi="Times New Roman"/>
          <w:b/>
          <w:lang w:eastAsia="ru-RU"/>
        </w:rPr>
        <w:t>ПЛАН ПРАКТИЧЕСКИХ  (СЕМИНАРСКИХ) ЗАНЯТИЙ ПО АКТУАЛЬНЫМ ПРОБЛЕМАМ МЕЖДУНАРОДНОГО УГОЛОВНОГО ПРАВА</w:t>
      </w:r>
    </w:p>
    <w:p w:rsidR="00DC1540" w:rsidRPr="0010797A" w:rsidRDefault="00DC1540" w:rsidP="00DC1540">
      <w:pPr>
        <w:spacing w:before="100" w:beforeAutospacing="1" w:after="100" w:afterAutospacing="1" w:line="240" w:lineRule="auto"/>
        <w:rPr>
          <w:rFonts w:ascii="Times New Roman" w:eastAsia="Times New Roman" w:hAnsi="Times New Roman"/>
          <w:b/>
          <w:lang w:eastAsia="ru-RU"/>
        </w:rPr>
      </w:pPr>
    </w:p>
    <w:p w:rsidR="00823A4D" w:rsidRPr="0010797A" w:rsidRDefault="00823A4D" w:rsidP="00DC1540">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b/>
          <w:bCs/>
          <w:lang w:eastAsia="ru-RU"/>
        </w:rPr>
        <w:t>Тема 1. Международное уголовное право как отрасль права.</w:t>
      </w:r>
    </w:p>
    <w:p w:rsidR="00823A4D" w:rsidRPr="0010797A" w:rsidRDefault="00823A4D" w:rsidP="00823A4D">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1. Понятие, предмет, метод, система международного уголовного права.</w:t>
      </w:r>
    </w:p>
    <w:p w:rsidR="00823A4D" w:rsidRPr="0010797A" w:rsidRDefault="00823A4D" w:rsidP="00823A4D">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 xml:space="preserve">2. Источники международного уголовного права: понятие и виды. </w:t>
      </w:r>
    </w:p>
    <w:p w:rsidR="00823A4D" w:rsidRPr="0010797A" w:rsidRDefault="00823A4D" w:rsidP="00823A4D">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 xml:space="preserve">3. Принципы международного уголовного права: понятие и виды. </w:t>
      </w:r>
    </w:p>
    <w:p w:rsidR="00823A4D" w:rsidRPr="0010797A" w:rsidRDefault="00823A4D" w:rsidP="00823A4D">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4. Международное уголовное право в правовой системе Республики Казахстан.</w:t>
      </w:r>
    </w:p>
    <w:p w:rsidR="008A1568" w:rsidRPr="0010797A" w:rsidRDefault="00834313" w:rsidP="00D63D92">
      <w:pPr>
        <w:spacing w:before="100" w:beforeAutospacing="1" w:after="100" w:afterAutospacing="1" w:line="240" w:lineRule="auto"/>
        <w:rPr>
          <w:rFonts w:ascii="Times New Roman" w:eastAsia="Times New Roman" w:hAnsi="Times New Roman"/>
          <w:b/>
          <w:bCs/>
          <w:lang w:eastAsia="ru-RU"/>
        </w:rPr>
      </w:pPr>
      <w:r w:rsidRPr="0010797A">
        <w:rPr>
          <w:rFonts w:ascii="Times New Roman" w:eastAsia="Times New Roman" w:hAnsi="Times New Roman"/>
          <w:b/>
          <w:bCs/>
          <w:i/>
          <w:iCs/>
          <w:lang w:eastAsia="ru-RU"/>
        </w:rPr>
        <w:t>Контрольные вопросы</w:t>
      </w:r>
      <w:r w:rsidR="0010797A" w:rsidRPr="0010797A">
        <w:rPr>
          <w:rFonts w:ascii="Times New Roman" w:eastAsia="Times New Roman" w:hAnsi="Times New Roman"/>
          <w:lang w:eastAsia="ru-RU"/>
        </w:rPr>
        <w:br/>
      </w:r>
      <w:r w:rsidR="0010797A" w:rsidRPr="0010797A">
        <w:rPr>
          <w:rFonts w:ascii="Times New Roman" w:eastAsia="Times New Roman" w:hAnsi="Times New Roman"/>
          <w:lang w:eastAsia="ru-RU"/>
        </w:rPr>
        <w:br/>
        <w:t> </w:t>
      </w:r>
      <w:r w:rsidRPr="0010797A">
        <w:rPr>
          <w:rFonts w:ascii="Times New Roman" w:eastAsia="Times New Roman" w:hAnsi="Times New Roman"/>
          <w:lang w:eastAsia="ru-RU"/>
        </w:rPr>
        <w:t>1. В чем выражается тенденция обособления международного уголовного права от иных отраслей международного публичного права?</w:t>
      </w:r>
      <w:r w:rsidRPr="0010797A">
        <w:rPr>
          <w:rFonts w:ascii="Times New Roman" w:eastAsia="Times New Roman" w:hAnsi="Times New Roman"/>
          <w:lang w:eastAsia="ru-RU"/>
        </w:rPr>
        <w:br/>
      </w:r>
      <w:r w:rsidRPr="0010797A">
        <w:rPr>
          <w:rFonts w:ascii="Times New Roman" w:eastAsia="Times New Roman" w:hAnsi="Times New Roman"/>
          <w:lang w:eastAsia="ru-RU"/>
        </w:rPr>
        <w:br/>
        <w:t>2. Как соотносятся между собой предмет и методы международного уголовного права?</w:t>
      </w:r>
      <w:r w:rsidRPr="0010797A">
        <w:rPr>
          <w:rFonts w:ascii="Times New Roman" w:eastAsia="Times New Roman" w:hAnsi="Times New Roman"/>
          <w:lang w:eastAsia="ru-RU"/>
        </w:rPr>
        <w:br/>
      </w:r>
      <w:r w:rsidRPr="0010797A">
        <w:rPr>
          <w:rFonts w:ascii="Times New Roman" w:eastAsia="Times New Roman" w:hAnsi="Times New Roman"/>
          <w:lang w:eastAsia="ru-RU"/>
        </w:rPr>
        <w:br/>
        <w:t>3. Какие задачи ставит перед собой международное уголовное право?</w:t>
      </w:r>
      <w:r w:rsidRPr="0010797A">
        <w:rPr>
          <w:rFonts w:ascii="Times New Roman" w:eastAsia="Times New Roman" w:hAnsi="Times New Roman"/>
          <w:lang w:eastAsia="ru-RU"/>
        </w:rPr>
        <w:br/>
      </w:r>
      <w:r w:rsidRPr="0010797A">
        <w:rPr>
          <w:rFonts w:ascii="Times New Roman" w:eastAsia="Times New Roman" w:hAnsi="Times New Roman"/>
          <w:lang w:eastAsia="ru-RU"/>
        </w:rPr>
        <w:br/>
        <w:t xml:space="preserve">4. Какие акты являются источниками международного уголовного права? </w:t>
      </w:r>
      <w:r w:rsidRPr="0010797A">
        <w:rPr>
          <w:rFonts w:ascii="Times New Roman" w:eastAsia="Times New Roman" w:hAnsi="Times New Roman"/>
          <w:lang w:eastAsia="ru-RU"/>
        </w:rPr>
        <w:br/>
      </w:r>
      <w:r w:rsidRPr="0010797A">
        <w:rPr>
          <w:rFonts w:ascii="Times New Roman" w:eastAsia="Times New Roman" w:hAnsi="Times New Roman"/>
          <w:lang w:eastAsia="ru-RU"/>
        </w:rPr>
        <w:br/>
        <w:t>5. В чем состоит взаимосвязь международного уголовного права с иными отраслями?</w:t>
      </w:r>
    </w:p>
    <w:p w:rsidR="00D63D92" w:rsidRPr="0010797A" w:rsidRDefault="00D63D92" w:rsidP="00D63D92">
      <w:pPr>
        <w:spacing w:before="100" w:beforeAutospacing="1" w:after="100" w:afterAutospacing="1" w:line="240" w:lineRule="auto"/>
        <w:rPr>
          <w:rFonts w:ascii="Times New Roman" w:eastAsia="Times New Roman" w:hAnsi="Times New Roman"/>
          <w:b/>
          <w:bCs/>
          <w:lang w:eastAsia="ru-RU"/>
        </w:rPr>
      </w:pPr>
      <w:r w:rsidRPr="0010797A">
        <w:rPr>
          <w:rFonts w:ascii="Times New Roman" w:eastAsia="Times New Roman" w:hAnsi="Times New Roman"/>
          <w:b/>
          <w:bCs/>
          <w:lang w:eastAsia="ru-RU"/>
        </w:rPr>
        <w:t xml:space="preserve">Тема 2. Понятие международного преступления </w:t>
      </w:r>
    </w:p>
    <w:p w:rsidR="00D32EFE" w:rsidRPr="0010797A" w:rsidRDefault="00D32EFE" w:rsidP="00D32EFE">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1. Признаки международных преступлений. Международный правопорядок как объект международных преступлений.</w:t>
      </w:r>
    </w:p>
    <w:p w:rsidR="00D32EFE" w:rsidRPr="0010797A" w:rsidRDefault="00D32EFE" w:rsidP="00D32EFE">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 xml:space="preserve">2. Объективная сторона международных преступлений. </w:t>
      </w:r>
    </w:p>
    <w:p w:rsidR="00D32EFE" w:rsidRPr="0010797A" w:rsidRDefault="00D32EFE" w:rsidP="00D32EFE">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 xml:space="preserve">3. Система действий, составляющих международное преступление. Совершение международных преступлений путем бездействия. </w:t>
      </w:r>
    </w:p>
    <w:p w:rsidR="00D32EFE" w:rsidRPr="0010797A" w:rsidRDefault="00D32EFE" w:rsidP="00D32EFE">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 xml:space="preserve">4. Последствия международных преступлений. </w:t>
      </w:r>
    </w:p>
    <w:p w:rsidR="00D32EFE" w:rsidRPr="0010797A" w:rsidRDefault="00D32EFE" w:rsidP="00D32EFE">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5. Субъективная сторона международных преступлений. Умышленный характер большинства деяний, признаваемых международными преступлениями.</w:t>
      </w:r>
    </w:p>
    <w:p w:rsidR="007A0560" w:rsidRPr="0010797A" w:rsidRDefault="007A0560" w:rsidP="008A1568">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b/>
          <w:bCs/>
          <w:i/>
          <w:iCs/>
          <w:lang w:eastAsia="ru-RU"/>
        </w:rPr>
        <w:t>Контрольные вопросы</w:t>
      </w:r>
      <w:r w:rsidRPr="0010797A">
        <w:rPr>
          <w:rFonts w:ascii="Times New Roman" w:eastAsia="Times New Roman" w:hAnsi="Times New Roman"/>
          <w:lang w:eastAsia="ru-RU"/>
        </w:rPr>
        <w:br/>
      </w:r>
      <w:r w:rsidRPr="0010797A">
        <w:rPr>
          <w:rFonts w:ascii="Times New Roman" w:eastAsia="Times New Roman" w:hAnsi="Times New Roman"/>
          <w:lang w:eastAsia="ru-RU"/>
        </w:rPr>
        <w:br/>
        <w:t> </w:t>
      </w:r>
      <w:r w:rsidRPr="0010797A">
        <w:rPr>
          <w:rFonts w:ascii="Times New Roman" w:eastAsia="Times New Roman" w:hAnsi="Times New Roman"/>
          <w:lang w:eastAsia="ru-RU"/>
        </w:rPr>
        <w:br/>
        <w:t xml:space="preserve">1. В чем состоит значение принципа </w:t>
      </w:r>
      <w:proofErr w:type="spellStart"/>
      <w:r w:rsidRPr="0010797A">
        <w:rPr>
          <w:rFonts w:ascii="Times New Roman" w:eastAsia="Times New Roman" w:hAnsi="Times New Roman"/>
          <w:lang w:eastAsia="ru-RU"/>
        </w:rPr>
        <w:t>nullum</w:t>
      </w:r>
      <w:proofErr w:type="spellEnd"/>
      <w:r w:rsidRPr="0010797A">
        <w:rPr>
          <w:rFonts w:ascii="Times New Roman" w:eastAsia="Times New Roman" w:hAnsi="Times New Roman"/>
          <w:lang w:eastAsia="ru-RU"/>
        </w:rPr>
        <w:t xml:space="preserve"> </w:t>
      </w:r>
      <w:proofErr w:type="spellStart"/>
      <w:r w:rsidRPr="0010797A">
        <w:rPr>
          <w:rFonts w:ascii="Times New Roman" w:eastAsia="Times New Roman" w:hAnsi="Times New Roman"/>
          <w:lang w:eastAsia="ru-RU"/>
        </w:rPr>
        <w:t>crimen</w:t>
      </w:r>
      <w:proofErr w:type="spellEnd"/>
      <w:r w:rsidRPr="0010797A">
        <w:rPr>
          <w:rFonts w:ascii="Times New Roman" w:eastAsia="Times New Roman" w:hAnsi="Times New Roman"/>
          <w:lang w:eastAsia="ru-RU"/>
        </w:rPr>
        <w:t xml:space="preserve"> </w:t>
      </w:r>
      <w:proofErr w:type="spellStart"/>
      <w:r w:rsidRPr="0010797A">
        <w:rPr>
          <w:rFonts w:ascii="Times New Roman" w:eastAsia="Times New Roman" w:hAnsi="Times New Roman"/>
          <w:lang w:eastAsia="ru-RU"/>
        </w:rPr>
        <w:t>sine</w:t>
      </w:r>
      <w:proofErr w:type="spellEnd"/>
      <w:r w:rsidRPr="0010797A">
        <w:rPr>
          <w:rFonts w:ascii="Times New Roman" w:eastAsia="Times New Roman" w:hAnsi="Times New Roman"/>
          <w:lang w:eastAsia="ru-RU"/>
        </w:rPr>
        <w:t xml:space="preserve"> </w:t>
      </w:r>
      <w:proofErr w:type="spellStart"/>
      <w:r w:rsidRPr="0010797A">
        <w:rPr>
          <w:rFonts w:ascii="Times New Roman" w:eastAsia="Times New Roman" w:hAnsi="Times New Roman"/>
          <w:lang w:eastAsia="ru-RU"/>
        </w:rPr>
        <w:t>lege</w:t>
      </w:r>
      <w:proofErr w:type="spellEnd"/>
      <w:r w:rsidRPr="0010797A">
        <w:rPr>
          <w:rFonts w:ascii="Times New Roman" w:eastAsia="Times New Roman" w:hAnsi="Times New Roman"/>
          <w:lang w:eastAsia="ru-RU"/>
        </w:rPr>
        <w:t xml:space="preserve"> в определении преступности деяния по международному уголовному праву?</w:t>
      </w:r>
      <w:r w:rsidRPr="0010797A">
        <w:rPr>
          <w:rFonts w:ascii="Times New Roman" w:eastAsia="Times New Roman" w:hAnsi="Times New Roman"/>
          <w:lang w:eastAsia="ru-RU"/>
        </w:rPr>
        <w:br/>
      </w:r>
      <w:r w:rsidRPr="0010797A">
        <w:rPr>
          <w:rFonts w:ascii="Times New Roman" w:eastAsia="Times New Roman" w:hAnsi="Times New Roman"/>
          <w:lang w:eastAsia="ru-RU"/>
        </w:rPr>
        <w:br/>
        <w:t>2. Каковы признаки преступления по международному уголовному праву?</w:t>
      </w:r>
      <w:r w:rsidRPr="0010797A">
        <w:rPr>
          <w:rFonts w:ascii="Times New Roman" w:eastAsia="Times New Roman" w:hAnsi="Times New Roman"/>
          <w:lang w:eastAsia="ru-RU"/>
        </w:rPr>
        <w:br/>
      </w:r>
      <w:r w:rsidRPr="0010797A">
        <w:rPr>
          <w:rFonts w:ascii="Times New Roman" w:eastAsia="Times New Roman" w:hAnsi="Times New Roman"/>
          <w:lang w:eastAsia="ru-RU"/>
        </w:rPr>
        <w:br/>
        <w:t>3. Какие существуют особенности понимания виновности и наказуемости деяния по международному уголовному праву?</w:t>
      </w:r>
      <w:r w:rsidRPr="0010797A">
        <w:rPr>
          <w:rFonts w:ascii="Times New Roman" w:eastAsia="Times New Roman" w:hAnsi="Times New Roman"/>
          <w:lang w:eastAsia="ru-RU"/>
        </w:rPr>
        <w:br/>
      </w:r>
      <w:r w:rsidRPr="0010797A">
        <w:rPr>
          <w:rFonts w:ascii="Times New Roman" w:eastAsia="Times New Roman" w:hAnsi="Times New Roman"/>
          <w:lang w:eastAsia="ru-RU"/>
        </w:rPr>
        <w:br/>
        <w:t>4. В чем заключается принцип недопустимости ссылки на приказ (распоряжение) начальника?</w:t>
      </w:r>
      <w:r w:rsidRPr="0010797A">
        <w:rPr>
          <w:rFonts w:ascii="Times New Roman" w:eastAsia="Times New Roman" w:hAnsi="Times New Roman"/>
          <w:lang w:eastAsia="ru-RU"/>
        </w:rPr>
        <w:br/>
      </w:r>
      <w:r w:rsidRPr="0010797A">
        <w:rPr>
          <w:rFonts w:ascii="Times New Roman" w:eastAsia="Times New Roman" w:hAnsi="Times New Roman"/>
          <w:lang w:eastAsia="ru-RU"/>
        </w:rPr>
        <w:br/>
      </w:r>
      <w:r w:rsidRPr="0010797A">
        <w:rPr>
          <w:rFonts w:ascii="Times New Roman" w:eastAsia="Times New Roman" w:hAnsi="Times New Roman"/>
          <w:lang w:eastAsia="ru-RU"/>
        </w:rPr>
        <w:lastRenderedPageBreak/>
        <w:t>5. Каково соотношение понятий «преступление» и «состав преступления» в международном уголовном праве?</w:t>
      </w:r>
    </w:p>
    <w:p w:rsidR="00C4290A" w:rsidRPr="0010797A" w:rsidRDefault="00C4290A" w:rsidP="008A1568">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b/>
          <w:bCs/>
          <w:lang w:eastAsia="ru-RU"/>
        </w:rPr>
        <w:t xml:space="preserve">Тема 3. </w:t>
      </w:r>
      <w:r w:rsidR="008A1568" w:rsidRPr="0010797A">
        <w:rPr>
          <w:rFonts w:ascii="Times New Roman" w:eastAsia="Times New Roman" w:hAnsi="Times New Roman"/>
          <w:b/>
          <w:lang w:eastAsia="ru-RU"/>
        </w:rPr>
        <w:t>Субъекты международного преступления</w:t>
      </w:r>
      <w:r w:rsidR="008A1568" w:rsidRPr="0010797A">
        <w:rPr>
          <w:rFonts w:ascii="Times New Roman" w:eastAsia="Times New Roman" w:hAnsi="Times New Roman"/>
          <w:b/>
          <w:bCs/>
          <w:lang w:eastAsia="ru-RU"/>
        </w:rPr>
        <w:t xml:space="preserve"> </w:t>
      </w:r>
    </w:p>
    <w:p w:rsidR="008A1568" w:rsidRPr="0010797A" w:rsidRDefault="008A1568" w:rsidP="00C4290A">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 xml:space="preserve">1. </w:t>
      </w:r>
      <w:r w:rsidR="00C4290A" w:rsidRPr="0010797A">
        <w:rPr>
          <w:rFonts w:ascii="Times New Roman" w:eastAsia="Times New Roman" w:hAnsi="Times New Roman"/>
          <w:lang w:eastAsia="ru-RU"/>
        </w:rPr>
        <w:t>Субъекты международного преступления.</w:t>
      </w:r>
    </w:p>
    <w:p w:rsidR="008A1568" w:rsidRPr="0010797A" w:rsidRDefault="008A1568" w:rsidP="00C4290A">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 xml:space="preserve">2. </w:t>
      </w:r>
      <w:r w:rsidR="00C4290A" w:rsidRPr="0010797A">
        <w:rPr>
          <w:rFonts w:ascii="Times New Roman" w:eastAsia="Times New Roman" w:hAnsi="Times New Roman"/>
          <w:lang w:eastAsia="ru-RU"/>
        </w:rPr>
        <w:t>Проблема ответственности государств, международных организаций в международном уголовном праве.</w:t>
      </w:r>
    </w:p>
    <w:p w:rsidR="008A1568" w:rsidRPr="0010797A" w:rsidRDefault="00C4290A" w:rsidP="00C4290A">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 xml:space="preserve"> </w:t>
      </w:r>
      <w:r w:rsidR="008A1568" w:rsidRPr="0010797A">
        <w:rPr>
          <w:rFonts w:ascii="Times New Roman" w:eastAsia="Times New Roman" w:hAnsi="Times New Roman"/>
          <w:lang w:eastAsia="ru-RU"/>
        </w:rPr>
        <w:t xml:space="preserve">3. </w:t>
      </w:r>
      <w:r w:rsidRPr="0010797A">
        <w:rPr>
          <w:rFonts w:ascii="Times New Roman" w:eastAsia="Times New Roman" w:hAnsi="Times New Roman"/>
          <w:lang w:eastAsia="ru-RU"/>
        </w:rPr>
        <w:t xml:space="preserve">Уголовная ответственность физических лиц за совершение международных преступлений. </w:t>
      </w:r>
    </w:p>
    <w:p w:rsidR="00C4290A" w:rsidRPr="0010797A" w:rsidRDefault="008A1568" w:rsidP="00C4290A">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 xml:space="preserve">4. </w:t>
      </w:r>
      <w:r w:rsidR="00C4290A" w:rsidRPr="0010797A">
        <w:rPr>
          <w:rFonts w:ascii="Times New Roman" w:eastAsia="Times New Roman" w:hAnsi="Times New Roman"/>
          <w:lang w:eastAsia="ru-RU"/>
        </w:rPr>
        <w:t>Доктрина государственного акта.</w:t>
      </w:r>
    </w:p>
    <w:p w:rsidR="008A1568" w:rsidRPr="0010797A" w:rsidRDefault="008A1568" w:rsidP="008A1568">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b/>
          <w:bCs/>
          <w:lang w:eastAsia="ru-RU"/>
        </w:rPr>
        <w:t xml:space="preserve">Тема 4. Проблемы соучастия в международных преступлениях  </w:t>
      </w:r>
    </w:p>
    <w:p w:rsidR="008A1568" w:rsidRPr="0010797A" w:rsidRDefault="008A1568" w:rsidP="008A1568">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 xml:space="preserve">1. Проблемы соучастия в международных преступлениях. Руководители, организаторы, подстрекатели, пособники, исполнители. </w:t>
      </w:r>
    </w:p>
    <w:p w:rsidR="008A1568" w:rsidRPr="0010797A" w:rsidRDefault="008A1568" w:rsidP="008A1568">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 xml:space="preserve">2. Преступная организация. </w:t>
      </w:r>
    </w:p>
    <w:p w:rsidR="008A1568" w:rsidRPr="0010797A" w:rsidRDefault="008A1568" w:rsidP="008A1568">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 xml:space="preserve">3. Соучастие государств в международных преступлениях. </w:t>
      </w:r>
    </w:p>
    <w:p w:rsidR="008A1568" w:rsidRPr="0010797A" w:rsidRDefault="008A1568" w:rsidP="008A1568">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4. Обстоятельства, исключающие уголовную ответственность соучастников в международных преступлениях.</w:t>
      </w:r>
    </w:p>
    <w:p w:rsidR="006B0318" w:rsidRPr="0010797A" w:rsidRDefault="006B0318" w:rsidP="006B0318">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b/>
          <w:bCs/>
          <w:lang w:eastAsia="ru-RU"/>
        </w:rPr>
        <w:t xml:space="preserve">Тема 5. Характеристика международных преступлений </w:t>
      </w:r>
    </w:p>
    <w:p w:rsidR="006B0318" w:rsidRPr="0010797A" w:rsidRDefault="006B0318" w:rsidP="006B0318">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1. Виды международных преступлений. Планирование, подготовка, развязывание и ведение агрессивной войны. Понятие и виды агрессии в международном праве. Резолюция Генеральной Ассамбл</w:t>
      </w:r>
      <w:proofErr w:type="gramStart"/>
      <w:r w:rsidRPr="0010797A">
        <w:rPr>
          <w:rFonts w:ascii="Times New Roman" w:eastAsia="Times New Roman" w:hAnsi="Times New Roman"/>
          <w:lang w:eastAsia="ru-RU"/>
        </w:rPr>
        <w:t>еи ОО</w:t>
      </w:r>
      <w:proofErr w:type="gramEnd"/>
      <w:r w:rsidRPr="0010797A">
        <w:rPr>
          <w:rFonts w:ascii="Times New Roman" w:eastAsia="Times New Roman" w:hAnsi="Times New Roman"/>
          <w:lang w:eastAsia="ru-RU"/>
        </w:rPr>
        <w:t>Н от 14 декабря 1974 г. № 3314. Право международной безопасности и международное уголовное право.</w:t>
      </w:r>
    </w:p>
    <w:p w:rsidR="006B0318" w:rsidRPr="0010797A" w:rsidRDefault="006B0318" w:rsidP="006B0318">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 xml:space="preserve">2. Серьезные нарушения законов и обычаев войны – военные преступления. Признаки военных преступлений в международном гуманитарном праве. Гаагское и Женевское право. Взаимосвязь международного уголовного права и международного гуманитарного права. </w:t>
      </w:r>
    </w:p>
    <w:p w:rsidR="006B0318" w:rsidRPr="0010797A" w:rsidRDefault="006B0318" w:rsidP="006B0318">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 xml:space="preserve">3. Субъекты военных преступлений. Преступления, совершаемые незаконно воюющими лицами. Способы совершения военных преступлений. </w:t>
      </w:r>
    </w:p>
    <w:p w:rsidR="006B0318" w:rsidRPr="0010797A" w:rsidRDefault="006B0318" w:rsidP="006B0318">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4. Ответственность за преступления, которые были совершены в период немеждународного вооруженного конфликта. Гражданская война в контексте уголовно-правового регулирования.</w:t>
      </w:r>
    </w:p>
    <w:p w:rsidR="006B0318" w:rsidRPr="0010797A" w:rsidRDefault="006B0318" w:rsidP="006B0318">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b/>
          <w:bCs/>
          <w:lang w:eastAsia="ru-RU"/>
        </w:rPr>
        <w:t xml:space="preserve">Тема 6. Характеристика международных преступлений </w:t>
      </w:r>
    </w:p>
    <w:p w:rsidR="006B0318" w:rsidRPr="0010797A" w:rsidRDefault="006B0318" w:rsidP="006B0318">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1. Наемничество. Международная Конвенция о борьбе с вербовкой, использованием, финансированием и обучением наемников 1989 г.</w:t>
      </w:r>
    </w:p>
    <w:p w:rsidR="006B0318" w:rsidRPr="0010797A" w:rsidRDefault="006B0318" w:rsidP="006B0318">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2. Нападения на лиц и учреждения, пользующиеся международной защитой. Конвенция о предотвращении и наказании преступлений против лиц, пользующихся международной защитой, в том числе дипломатических агентов 1973 г.</w:t>
      </w:r>
    </w:p>
    <w:p w:rsidR="006B0318" w:rsidRPr="0010797A" w:rsidRDefault="006B0318" w:rsidP="006B0318">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b/>
          <w:bCs/>
          <w:lang w:eastAsia="ru-RU"/>
        </w:rPr>
        <w:t xml:space="preserve">Тема 7. Характеристика международных преступлений </w:t>
      </w:r>
    </w:p>
    <w:p w:rsidR="006B0318" w:rsidRPr="0010797A" w:rsidRDefault="006B0318" w:rsidP="006B0318">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lastRenderedPageBreak/>
        <w:t>1. Преступления против человечности. Широкомасштабное или систематическое нападение на любых гражданских лиц. Апартеид и его расовый характер. Конвенция о пресечении преступления апартеида и наказании за него 1974 г.</w:t>
      </w:r>
    </w:p>
    <w:p w:rsidR="006B0318" w:rsidRPr="0010797A" w:rsidRDefault="006B0318" w:rsidP="006B0318">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2. Геноцид. Понятия национальной, этнической, расовой и религиозной групп. Деяния, которые могут расцениваться как геноцид. Конвенция о предупреждении преступления геноцида и наказании за него 1948 г. Международная конвенция о пресечении преступления апартеида и наказания за него 1973 г.</w:t>
      </w:r>
    </w:p>
    <w:p w:rsidR="006B0318" w:rsidRPr="0010797A" w:rsidRDefault="006B0318" w:rsidP="006B0318">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3. Экоцид. Биоцид. Природная среда – основа человеческой жизнедеятельности. Понятие широких, долгосрочных или серьезных последствий. Конвенция о запрещении военного или любого другого враждебного использования средств воздействия на природную среду 1977 г.</w:t>
      </w:r>
    </w:p>
    <w:p w:rsidR="000763B0" w:rsidRPr="0010797A" w:rsidRDefault="000763B0" w:rsidP="000763B0">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b/>
          <w:bCs/>
          <w:lang w:eastAsia="ru-RU"/>
        </w:rPr>
        <w:t>Тема 8. Понятие преступления международного характера. Характеристика отдельных преступлений международного характера</w:t>
      </w:r>
    </w:p>
    <w:p w:rsidR="000763B0" w:rsidRPr="0010797A" w:rsidRDefault="00815AA9" w:rsidP="000763B0">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 xml:space="preserve">1. </w:t>
      </w:r>
      <w:r w:rsidR="000763B0" w:rsidRPr="0010797A">
        <w:rPr>
          <w:rFonts w:ascii="Times New Roman" w:eastAsia="Times New Roman" w:hAnsi="Times New Roman"/>
          <w:lang w:eastAsia="ru-RU"/>
        </w:rPr>
        <w:t>Основные черты преступления международного характера. Понятие конвенционных преступлений. Соучастие в преступлениях международного характера.</w:t>
      </w:r>
    </w:p>
    <w:p w:rsidR="000763B0" w:rsidRPr="0010797A" w:rsidRDefault="00815AA9" w:rsidP="000763B0">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 xml:space="preserve">2. </w:t>
      </w:r>
      <w:r w:rsidR="000763B0" w:rsidRPr="0010797A">
        <w:rPr>
          <w:rFonts w:ascii="Times New Roman" w:eastAsia="Times New Roman" w:hAnsi="Times New Roman"/>
          <w:lang w:eastAsia="ru-RU"/>
        </w:rPr>
        <w:t xml:space="preserve">Преступления, посягающие на международную и общественную безопасность. Терроризм, захват заложников, угон воздушных судов. Международная Конвенция о борьбе с бомбовым терроризмом 1997 г. Международная Конвенция о борьбе с финансированием терроризма 1999 г. Конвенция о борьбе с незаконным захватом воздушных судов 1970 г. Конвенция о борьбе с незаконными актами, направленными против </w:t>
      </w:r>
      <w:bookmarkStart w:id="0" w:name="_GoBack"/>
      <w:bookmarkEnd w:id="0"/>
      <w:r w:rsidR="000763B0" w:rsidRPr="0010797A">
        <w:rPr>
          <w:rFonts w:ascii="Times New Roman" w:eastAsia="Times New Roman" w:hAnsi="Times New Roman"/>
          <w:lang w:eastAsia="ru-RU"/>
        </w:rPr>
        <w:t xml:space="preserve">безопасности гражданской авиации 1971 г. Международная Конвенция о борьбе с захватом заложников 1979 г. Шанхайская конвенция о борьбе с терроризмом, сепаратизмом и экстремизмом 2001 </w:t>
      </w:r>
      <w:proofErr w:type="gramStart"/>
      <w:r w:rsidR="000763B0" w:rsidRPr="0010797A">
        <w:rPr>
          <w:rFonts w:ascii="Times New Roman" w:eastAsia="Times New Roman" w:hAnsi="Times New Roman"/>
          <w:lang w:eastAsia="ru-RU"/>
        </w:rPr>
        <w:t>г</w:t>
      </w:r>
      <w:proofErr w:type="gramEnd"/>
      <w:r w:rsidR="000763B0" w:rsidRPr="0010797A">
        <w:rPr>
          <w:rFonts w:ascii="Times New Roman" w:eastAsia="Times New Roman" w:hAnsi="Times New Roman"/>
          <w:lang w:eastAsia="ru-RU"/>
        </w:rPr>
        <w:t>.</w:t>
      </w:r>
    </w:p>
    <w:p w:rsidR="000763B0" w:rsidRPr="0010797A" w:rsidRDefault="00815AA9" w:rsidP="000763B0">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 xml:space="preserve">3. </w:t>
      </w:r>
      <w:r w:rsidR="000763B0" w:rsidRPr="0010797A">
        <w:rPr>
          <w:rFonts w:ascii="Times New Roman" w:eastAsia="Times New Roman" w:hAnsi="Times New Roman"/>
          <w:lang w:eastAsia="ru-RU"/>
        </w:rPr>
        <w:t>Пиратство. Конвенция о борьбе с незаконными актами, направленными против безопасности морского судоходства 1988 г.</w:t>
      </w:r>
    </w:p>
    <w:p w:rsidR="00815AA9" w:rsidRPr="0010797A" w:rsidRDefault="00815AA9" w:rsidP="00815AA9">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b/>
          <w:bCs/>
          <w:lang w:eastAsia="ru-RU"/>
        </w:rPr>
        <w:t>Тема 9. Характеристика отдельных преступлений международного характера</w:t>
      </w:r>
    </w:p>
    <w:p w:rsidR="000763B0" w:rsidRPr="0010797A" w:rsidRDefault="00815AA9" w:rsidP="000763B0">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 xml:space="preserve">1. </w:t>
      </w:r>
      <w:r w:rsidR="000763B0" w:rsidRPr="0010797A">
        <w:rPr>
          <w:rFonts w:ascii="Times New Roman" w:eastAsia="Times New Roman" w:hAnsi="Times New Roman"/>
          <w:lang w:eastAsia="ru-RU"/>
        </w:rPr>
        <w:t>Преступления, посягающие на здоровье населения и на свободу человека. Наркоторговля. Конвенция ООН о борьбе против незаконного оборота наркотических средств и психотропных веществ 1988 г., Единая конвенция о наркотических средствах 1961 г. Конвенция о психотропных веществах 1971 г. Работорговля. Конвенция относительно рабства 1926 г.</w:t>
      </w:r>
    </w:p>
    <w:p w:rsidR="000763B0" w:rsidRPr="0010797A" w:rsidRDefault="00815AA9" w:rsidP="000763B0">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 xml:space="preserve">2. </w:t>
      </w:r>
      <w:r w:rsidR="000763B0" w:rsidRPr="0010797A">
        <w:rPr>
          <w:rFonts w:ascii="Times New Roman" w:eastAsia="Times New Roman" w:hAnsi="Times New Roman"/>
          <w:lang w:eastAsia="ru-RU"/>
        </w:rPr>
        <w:t>Преступления в экономической сфере. Подделка денег и ценных бумаг. Женевская конвенция по борьбе с незаконной подделкой денежных знаков 1929 г. Легализация доходов, полученных преступным путем. Конвенция Совета Европы "Об отмывании, выявлении, изъятии и конфискации доходов от преступной деятельности" 1990 г.</w:t>
      </w:r>
    </w:p>
    <w:p w:rsidR="00815AA9" w:rsidRPr="0010797A" w:rsidRDefault="00815AA9" w:rsidP="00815AA9">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b/>
          <w:bCs/>
          <w:lang w:eastAsia="ru-RU"/>
        </w:rPr>
        <w:t>Тема 10. Характеристика отдельных преступлений международного характера</w:t>
      </w:r>
    </w:p>
    <w:p w:rsidR="000763B0" w:rsidRPr="0010797A" w:rsidRDefault="00815AA9" w:rsidP="000763B0">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 xml:space="preserve">1. </w:t>
      </w:r>
      <w:r w:rsidR="000763B0" w:rsidRPr="0010797A">
        <w:rPr>
          <w:rFonts w:ascii="Times New Roman" w:eastAsia="Times New Roman" w:hAnsi="Times New Roman"/>
          <w:lang w:eastAsia="ru-RU"/>
        </w:rPr>
        <w:t>Коррупционные преступления. Конвенция ООН против коррупции 2003 г. Конвенция Совета Европы об уголовной ответственности за коррупцию 1999 г.</w:t>
      </w:r>
    </w:p>
    <w:p w:rsidR="000763B0" w:rsidRPr="0010797A" w:rsidRDefault="00815AA9" w:rsidP="000763B0">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 xml:space="preserve">2. </w:t>
      </w:r>
      <w:r w:rsidR="000763B0" w:rsidRPr="0010797A">
        <w:rPr>
          <w:rFonts w:ascii="Times New Roman" w:eastAsia="Times New Roman" w:hAnsi="Times New Roman"/>
          <w:lang w:eastAsia="ru-RU"/>
        </w:rPr>
        <w:t>Компьютерные преступления. Конвенция Совета Европы о преступности в сфере компьютерной информации 2001 г.</w:t>
      </w:r>
    </w:p>
    <w:p w:rsidR="000763B0" w:rsidRPr="0010797A" w:rsidRDefault="00815AA9" w:rsidP="000763B0">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 xml:space="preserve">3. </w:t>
      </w:r>
      <w:r w:rsidR="000763B0" w:rsidRPr="0010797A">
        <w:rPr>
          <w:rFonts w:ascii="Times New Roman" w:eastAsia="Times New Roman" w:hAnsi="Times New Roman"/>
          <w:lang w:eastAsia="ru-RU"/>
        </w:rPr>
        <w:t>Организованная преступность. Транснациональная преступность. Конвенция ООН против транснациональной организованной преступности 2000 г.</w:t>
      </w:r>
    </w:p>
    <w:p w:rsidR="003526FF" w:rsidRPr="0010797A" w:rsidRDefault="003526FF" w:rsidP="003526FF">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b/>
          <w:bCs/>
          <w:lang w:eastAsia="ru-RU"/>
        </w:rPr>
        <w:t>Тема 11. Международные юрисдикционные органы, осуществляющие противодействие преступности</w:t>
      </w:r>
    </w:p>
    <w:p w:rsidR="003526FF" w:rsidRPr="0010797A" w:rsidRDefault="00837239" w:rsidP="003526FF">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lastRenderedPageBreak/>
        <w:t xml:space="preserve">1. </w:t>
      </w:r>
      <w:r w:rsidR="003526FF" w:rsidRPr="0010797A">
        <w:rPr>
          <w:rFonts w:ascii="Times New Roman" w:eastAsia="Times New Roman" w:hAnsi="Times New Roman"/>
          <w:lang w:eastAsia="ru-RU"/>
        </w:rPr>
        <w:t>Международный Суд ООН. Международные уголовные трибуналы, порядок их создания и деятельности. Полномочия Совета Безопасности ООН в данной сфере. Разграничение компетенции национальных и международных юрисдикционных органов.</w:t>
      </w:r>
    </w:p>
    <w:p w:rsidR="003526FF" w:rsidRPr="0010797A" w:rsidRDefault="00837239" w:rsidP="003526FF">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 xml:space="preserve">2. </w:t>
      </w:r>
      <w:r w:rsidR="003526FF" w:rsidRPr="0010797A">
        <w:rPr>
          <w:rFonts w:ascii="Times New Roman" w:eastAsia="Times New Roman" w:hAnsi="Times New Roman"/>
          <w:lang w:eastAsia="ru-RU"/>
        </w:rPr>
        <w:t>Международная организация уголовной полиции (Интерпол) и ее статус. Устав Интерпола 1956 г. Структура Интерпола: Генеральная Ассамблея, Исполнительный комитет, Генеральный секретариат, национальные центральные бюро, советники.</w:t>
      </w:r>
    </w:p>
    <w:p w:rsidR="003526FF" w:rsidRPr="0010797A" w:rsidRDefault="00837239" w:rsidP="003526FF">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 xml:space="preserve">3. </w:t>
      </w:r>
      <w:r w:rsidR="003526FF" w:rsidRPr="0010797A">
        <w:rPr>
          <w:rFonts w:ascii="Times New Roman" w:eastAsia="Times New Roman" w:hAnsi="Times New Roman"/>
          <w:lang w:eastAsia="ru-RU"/>
        </w:rPr>
        <w:t>Наци</w:t>
      </w:r>
      <w:r w:rsidRPr="0010797A">
        <w:rPr>
          <w:rFonts w:ascii="Times New Roman" w:eastAsia="Times New Roman" w:hAnsi="Times New Roman"/>
          <w:lang w:eastAsia="ru-RU"/>
        </w:rPr>
        <w:t>ональное Бюро Интерпола в Республике Казахстан</w:t>
      </w:r>
      <w:r w:rsidR="003526FF" w:rsidRPr="0010797A">
        <w:rPr>
          <w:rFonts w:ascii="Times New Roman" w:eastAsia="Times New Roman" w:hAnsi="Times New Roman"/>
          <w:lang w:eastAsia="ru-RU"/>
        </w:rPr>
        <w:t xml:space="preserve"> и его задачи. Обеспечение эффективного международного обмена информацией об уголовных преступлениях. Международный розыск лиц, обвиняемых в совершении преступлений, а также лиц, пропавших без вести. Оказание содействия в выполнении запросов международных правоохранительных организаций и правоохранительных органов иностранных госуда</w:t>
      </w:r>
      <w:proofErr w:type="gramStart"/>
      <w:r w:rsidR="003526FF" w:rsidRPr="0010797A">
        <w:rPr>
          <w:rFonts w:ascii="Times New Roman" w:eastAsia="Times New Roman" w:hAnsi="Times New Roman"/>
          <w:lang w:eastAsia="ru-RU"/>
        </w:rPr>
        <w:t>рств в с</w:t>
      </w:r>
      <w:proofErr w:type="gramEnd"/>
      <w:r w:rsidR="003526FF" w:rsidRPr="0010797A">
        <w:rPr>
          <w:rFonts w:ascii="Times New Roman" w:eastAsia="Times New Roman" w:hAnsi="Times New Roman"/>
          <w:lang w:eastAsia="ru-RU"/>
        </w:rPr>
        <w:t>оответствии с международными договорами. Наблюдение за исполнением международных договоров по вопросам борьбы с преступностью.</w:t>
      </w:r>
    </w:p>
    <w:p w:rsidR="0010797A" w:rsidRPr="0010797A" w:rsidRDefault="00837239" w:rsidP="0010797A">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 xml:space="preserve">4. </w:t>
      </w:r>
      <w:r w:rsidR="003526FF" w:rsidRPr="0010797A">
        <w:rPr>
          <w:rFonts w:ascii="Times New Roman" w:eastAsia="Times New Roman" w:hAnsi="Times New Roman"/>
          <w:lang w:eastAsia="ru-RU"/>
        </w:rPr>
        <w:t>Европейское полицейское ведомство (Европол) и его правовой статус.</w:t>
      </w:r>
    </w:p>
    <w:p w:rsidR="008C3EE8" w:rsidRPr="0010797A" w:rsidRDefault="0089081F" w:rsidP="0010797A">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b/>
          <w:bCs/>
          <w:lang w:eastAsia="ru-RU"/>
        </w:rPr>
        <w:t xml:space="preserve">Тема 12. </w:t>
      </w:r>
      <w:r w:rsidRPr="0010797A">
        <w:rPr>
          <w:rFonts w:ascii="Times New Roman" w:hAnsi="Times New Roman"/>
          <w:b/>
        </w:rPr>
        <w:t>Международное пенитенциарное право как правовой механизм реализации международного уголовного права</w:t>
      </w:r>
    </w:p>
    <w:p w:rsidR="00CC7B7E" w:rsidRPr="0010797A" w:rsidRDefault="00CC7B7E" w:rsidP="008C3EE8">
      <w:pPr>
        <w:rPr>
          <w:rFonts w:ascii="Times New Roman" w:eastAsiaTheme="minorHAnsi" w:hAnsi="Times New Roman"/>
        </w:rPr>
      </w:pPr>
      <w:r w:rsidRPr="0010797A">
        <w:rPr>
          <w:rFonts w:ascii="Times New Roman" w:eastAsiaTheme="minorHAnsi" w:hAnsi="Times New Roman"/>
        </w:rPr>
        <w:t xml:space="preserve">1. </w:t>
      </w:r>
      <w:r w:rsidR="008C3EE8" w:rsidRPr="0010797A">
        <w:rPr>
          <w:rFonts w:ascii="Times New Roman" w:eastAsiaTheme="minorHAnsi" w:hAnsi="Times New Roman"/>
        </w:rPr>
        <w:t xml:space="preserve">Классификация международных соглашений, регулирующих пенитенциарные отношения: </w:t>
      </w:r>
    </w:p>
    <w:p w:rsidR="00CC7B7E" w:rsidRPr="0010797A" w:rsidRDefault="008C3EE8" w:rsidP="008C3EE8">
      <w:pPr>
        <w:rPr>
          <w:rFonts w:ascii="Times New Roman" w:eastAsiaTheme="minorHAnsi" w:hAnsi="Times New Roman"/>
        </w:rPr>
      </w:pPr>
      <w:r w:rsidRPr="0010797A">
        <w:rPr>
          <w:rFonts w:ascii="Times New Roman" w:eastAsiaTheme="minorHAnsi" w:hAnsi="Times New Roman"/>
        </w:rPr>
        <w:t>а) закрепляющие основы правового статуса человека;</w:t>
      </w:r>
    </w:p>
    <w:p w:rsidR="00CC7B7E" w:rsidRPr="0010797A" w:rsidRDefault="008C3EE8" w:rsidP="008C3EE8">
      <w:pPr>
        <w:rPr>
          <w:rFonts w:ascii="Times New Roman" w:eastAsiaTheme="minorHAnsi" w:hAnsi="Times New Roman"/>
        </w:rPr>
      </w:pPr>
      <w:r w:rsidRPr="0010797A">
        <w:rPr>
          <w:rFonts w:ascii="Times New Roman" w:eastAsiaTheme="minorHAnsi" w:hAnsi="Times New Roman"/>
        </w:rPr>
        <w:t xml:space="preserve">б) закрепляющие специальные нормы, касающиеся прав и обязанностей особой категории осужденных; </w:t>
      </w:r>
    </w:p>
    <w:p w:rsidR="00CC7B7E" w:rsidRPr="0010797A" w:rsidRDefault="008C3EE8" w:rsidP="008C3EE8">
      <w:pPr>
        <w:rPr>
          <w:rFonts w:ascii="Times New Roman" w:eastAsiaTheme="minorHAnsi" w:hAnsi="Times New Roman"/>
        </w:rPr>
      </w:pPr>
      <w:r w:rsidRPr="0010797A">
        <w:rPr>
          <w:rFonts w:ascii="Times New Roman" w:eastAsiaTheme="minorHAnsi" w:hAnsi="Times New Roman"/>
        </w:rPr>
        <w:t xml:space="preserve">в) закрепляющие условия содержания или социальной адаптации осужденных; </w:t>
      </w:r>
    </w:p>
    <w:p w:rsidR="00CC7B7E" w:rsidRPr="0010797A" w:rsidRDefault="008C3EE8" w:rsidP="008C3EE8">
      <w:pPr>
        <w:rPr>
          <w:rFonts w:ascii="Times New Roman" w:eastAsiaTheme="minorHAnsi" w:hAnsi="Times New Roman"/>
        </w:rPr>
      </w:pPr>
      <w:r w:rsidRPr="0010797A">
        <w:rPr>
          <w:rFonts w:ascii="Times New Roman" w:eastAsiaTheme="minorHAnsi" w:hAnsi="Times New Roman"/>
        </w:rPr>
        <w:t>г) закрепляющие правила деятельности государственных учреждений и должностных лиц по поддержанию правопорядка;</w:t>
      </w:r>
    </w:p>
    <w:p w:rsidR="00CC7B7E" w:rsidRPr="0010797A" w:rsidRDefault="008C3EE8" w:rsidP="008C3EE8">
      <w:pPr>
        <w:rPr>
          <w:rFonts w:ascii="Times New Roman" w:eastAsiaTheme="minorHAnsi" w:hAnsi="Times New Roman"/>
        </w:rPr>
      </w:pPr>
      <w:r w:rsidRPr="0010797A">
        <w:rPr>
          <w:rFonts w:ascii="Times New Roman" w:eastAsiaTheme="minorHAnsi" w:hAnsi="Times New Roman"/>
        </w:rPr>
        <w:t xml:space="preserve"> д) закрепляющие нормы, способствующие доступу неправительственных правозащитных и благотворительных организаций в места лишения свободы;</w:t>
      </w:r>
    </w:p>
    <w:p w:rsidR="008C3EE8" w:rsidRPr="0010797A" w:rsidRDefault="008C3EE8" w:rsidP="008C3EE8">
      <w:pPr>
        <w:rPr>
          <w:rFonts w:ascii="Times New Roman" w:eastAsiaTheme="minorHAnsi" w:hAnsi="Times New Roman"/>
        </w:rPr>
      </w:pPr>
      <w:r w:rsidRPr="0010797A">
        <w:rPr>
          <w:rFonts w:ascii="Times New Roman" w:eastAsiaTheme="minorHAnsi" w:hAnsi="Times New Roman"/>
        </w:rPr>
        <w:t xml:space="preserve"> е) закрепляющие основы сотрудничества государств по пенитенциарным вопросам. </w:t>
      </w:r>
    </w:p>
    <w:p w:rsidR="00E73036" w:rsidRPr="0010797A" w:rsidRDefault="00DC1540" w:rsidP="008C3EE8">
      <w:pPr>
        <w:rPr>
          <w:rFonts w:ascii="Times New Roman" w:eastAsia="Times New Roman" w:hAnsi="Times New Roman"/>
          <w:lang w:eastAsia="ru-RU"/>
        </w:rPr>
      </w:pPr>
      <w:r w:rsidRPr="0010797A">
        <w:rPr>
          <w:rFonts w:ascii="Times New Roman" w:eastAsiaTheme="minorHAnsi" w:hAnsi="Times New Roman"/>
        </w:rPr>
        <w:t xml:space="preserve">2. </w:t>
      </w:r>
      <w:r w:rsidR="008C3EE8" w:rsidRPr="0010797A">
        <w:rPr>
          <w:rFonts w:ascii="Times New Roman" w:eastAsiaTheme="minorHAnsi" w:hAnsi="Times New Roman"/>
        </w:rPr>
        <w:t>Нормы международного пенитенциарного права и законодательство Республики Казахстан.</w:t>
      </w:r>
      <w:r w:rsidRPr="0010797A">
        <w:rPr>
          <w:rFonts w:ascii="Times New Roman" w:eastAsia="Times New Roman" w:hAnsi="Times New Roman"/>
          <w:lang w:eastAsia="ru-RU"/>
        </w:rPr>
        <w:t xml:space="preserve"> </w:t>
      </w:r>
    </w:p>
    <w:p w:rsidR="0010797A" w:rsidRPr="0010797A" w:rsidRDefault="0010797A" w:rsidP="0010797A">
      <w:pPr>
        <w:spacing w:after="0" w:line="240" w:lineRule="auto"/>
        <w:rPr>
          <w:rFonts w:ascii="Times New Roman" w:eastAsia="Times New Roman" w:hAnsi="Times New Roman"/>
          <w:b/>
          <w:i/>
          <w:lang w:eastAsia="ru-RU"/>
        </w:rPr>
      </w:pPr>
      <w:r w:rsidRPr="0010797A">
        <w:rPr>
          <w:rFonts w:ascii="Times New Roman" w:eastAsia="Times New Roman" w:hAnsi="Times New Roman"/>
          <w:b/>
          <w:i/>
          <w:lang w:eastAsia="ru-RU"/>
        </w:rPr>
        <w:t>Практическое исследовательское (</w:t>
      </w:r>
      <w:r w:rsidRPr="0010797A">
        <w:rPr>
          <w:rFonts w:ascii="Times New Roman" w:eastAsiaTheme="minorHAnsi" w:hAnsi="Times New Roman"/>
          <w:b/>
          <w:i/>
        </w:rPr>
        <w:t>деловой спор</w:t>
      </w:r>
      <w:r w:rsidRPr="0010797A">
        <w:rPr>
          <w:rFonts w:ascii="Times New Roman" w:eastAsia="Times New Roman" w:hAnsi="Times New Roman"/>
          <w:b/>
          <w:i/>
          <w:lang w:eastAsia="ru-RU"/>
        </w:rPr>
        <w:t xml:space="preserve">) занятие </w:t>
      </w:r>
      <w:r w:rsidRPr="0010797A">
        <w:rPr>
          <w:rFonts w:ascii="Times New Roman" w:eastAsia="Times New Roman" w:hAnsi="Times New Roman"/>
          <w:b/>
          <w:i/>
          <w:lang w:eastAsia="ru-RU"/>
        </w:rPr>
        <w:tab/>
      </w:r>
    </w:p>
    <w:p w:rsidR="00E73036" w:rsidRPr="0010797A" w:rsidRDefault="00E73036" w:rsidP="00E73036">
      <w:pPr>
        <w:rPr>
          <w:rFonts w:ascii="Times New Roman" w:eastAsia="Times New Roman" w:hAnsi="Times New Roman"/>
          <w:lang w:eastAsia="ru-RU"/>
        </w:rPr>
      </w:pPr>
    </w:p>
    <w:p w:rsidR="00E73036" w:rsidRPr="0010797A" w:rsidRDefault="00E73036" w:rsidP="00E73036">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b/>
          <w:bCs/>
          <w:lang w:eastAsia="ru-RU"/>
        </w:rPr>
        <w:t>Тема 13. Взаимодействие государств и международных организаций в сфере противодействия преступности</w:t>
      </w:r>
    </w:p>
    <w:p w:rsidR="00E73036" w:rsidRPr="0010797A" w:rsidRDefault="00E73036" w:rsidP="00E73036">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1. Основные направления и цели сотрудничества госуда</w:t>
      </w:r>
      <w:proofErr w:type="gramStart"/>
      <w:r w:rsidRPr="0010797A">
        <w:rPr>
          <w:rFonts w:ascii="Times New Roman" w:eastAsia="Times New Roman" w:hAnsi="Times New Roman"/>
          <w:lang w:eastAsia="ru-RU"/>
        </w:rPr>
        <w:t>рств в сф</w:t>
      </w:r>
      <w:proofErr w:type="gramEnd"/>
      <w:r w:rsidRPr="0010797A">
        <w:rPr>
          <w:rFonts w:ascii="Times New Roman" w:eastAsia="Times New Roman" w:hAnsi="Times New Roman"/>
          <w:lang w:eastAsia="ru-RU"/>
        </w:rPr>
        <w:t xml:space="preserve">ере противодействия преступности. Содействие заключению международных договоров по борьбе с международной преступностью. Выработка общих международных стандартов противодействия преступности, рекомендаций по борьбе с общеуголовными преступлениями. </w:t>
      </w:r>
    </w:p>
    <w:p w:rsidR="00E73036" w:rsidRPr="0010797A" w:rsidRDefault="00E73036" w:rsidP="00E73036">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2. Международные стандарты в области правосудия в отношении несовершеннолетних. Минимальные стандартные правила ООН, касающиеся отправления правосудия в отношении несовершеннолетних (Пекинские правила) 1985 г. Руководящие принципы ООН для предупреждения преступности среди несовершеннолетних (Эр-</w:t>
      </w:r>
      <w:proofErr w:type="spellStart"/>
      <w:r w:rsidRPr="0010797A">
        <w:rPr>
          <w:rFonts w:ascii="Times New Roman" w:eastAsia="Times New Roman" w:hAnsi="Times New Roman"/>
          <w:lang w:eastAsia="ru-RU"/>
        </w:rPr>
        <w:t>Риядские</w:t>
      </w:r>
      <w:proofErr w:type="spellEnd"/>
      <w:r w:rsidRPr="0010797A">
        <w:rPr>
          <w:rFonts w:ascii="Times New Roman" w:eastAsia="Times New Roman" w:hAnsi="Times New Roman"/>
          <w:lang w:eastAsia="ru-RU"/>
        </w:rPr>
        <w:t xml:space="preserve"> руководящие принципы) 1990 г. Правила ООН, касающиеся защиты несовершеннолетних, лишенных свободы, 1990 г.</w:t>
      </w:r>
    </w:p>
    <w:p w:rsidR="00E73036" w:rsidRPr="0010797A" w:rsidRDefault="00E73036" w:rsidP="00E73036">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lastRenderedPageBreak/>
        <w:t>3. Деятельность ООН и других международных организаций в сфере противодействия преступности. Комиссия международного права ООН. Международная ассоциация уголовного права. Международное криминологическое общество</w:t>
      </w:r>
    </w:p>
    <w:p w:rsidR="00E73036" w:rsidRPr="0010797A" w:rsidRDefault="00E73036" w:rsidP="00E73036">
      <w:pPr>
        <w:spacing w:before="100" w:beforeAutospacing="1" w:after="100" w:afterAutospacing="1" w:line="240" w:lineRule="auto"/>
        <w:rPr>
          <w:rFonts w:ascii="Times New Roman" w:eastAsia="Times New Roman" w:hAnsi="Times New Roman"/>
          <w:lang w:eastAsia="ru-RU"/>
        </w:rPr>
      </w:pPr>
    </w:p>
    <w:p w:rsidR="00E73036" w:rsidRPr="0010797A" w:rsidRDefault="00E73036" w:rsidP="00E73036">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b/>
          <w:bCs/>
          <w:lang w:eastAsia="ru-RU"/>
        </w:rPr>
        <w:t>Тема 14. Взаимодействие государств и международных организаций в сфере противодействия преступности</w:t>
      </w:r>
    </w:p>
    <w:p w:rsidR="00E73036" w:rsidRPr="0010797A" w:rsidRDefault="00E73036" w:rsidP="00E73036">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1.  Понятие и виды международной правовой помощи по уголовным делам. Отказ в правовой помощи. Принцип взаимности при организации сотрудничества госуда</w:t>
      </w:r>
      <w:proofErr w:type="gramStart"/>
      <w:r w:rsidRPr="0010797A">
        <w:rPr>
          <w:rFonts w:ascii="Times New Roman" w:eastAsia="Times New Roman" w:hAnsi="Times New Roman"/>
          <w:lang w:eastAsia="ru-RU"/>
        </w:rPr>
        <w:t>рств в сф</w:t>
      </w:r>
      <w:proofErr w:type="gramEnd"/>
      <w:r w:rsidRPr="0010797A">
        <w:rPr>
          <w:rFonts w:ascii="Times New Roman" w:eastAsia="Times New Roman" w:hAnsi="Times New Roman"/>
          <w:lang w:eastAsia="ru-RU"/>
        </w:rPr>
        <w:t>ере противодействия преступности. Запросы и поручения об оказании правовой помощи. Производство процессуальных действий в иностранном государстве. Осуществление уголовного преследования на основании запроса иностранного государства. Учет смягчающих и отягчающих обстоятельств.</w:t>
      </w:r>
    </w:p>
    <w:p w:rsidR="00E73036" w:rsidRPr="0010797A" w:rsidRDefault="00E73036" w:rsidP="00E73036">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2. Обмен информацией между государствами в целях сотрудничества в сфере противодействия преступности. Признание приговора (решения), вынесенного судом иностранного государства. Транзитная перевозка лиц, совершивших преступление, через территорию иностранного государства. Передача предметов. Уведомление об обвинительных приговорах и передача сведений о судимости.</w:t>
      </w:r>
    </w:p>
    <w:p w:rsidR="00E73036" w:rsidRPr="0010797A" w:rsidRDefault="00E73036" w:rsidP="00E73036">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3. Особенности  национального законодательства и их роль при решении вопросов в рамках сотрудничества государств в сфере противодействия преступности. Пути преодоления коллизий между национальными актами при оказании помощи по уголовным делам. Сближение правовых систем и унификация уголовного права.</w:t>
      </w:r>
    </w:p>
    <w:p w:rsidR="008B1989" w:rsidRPr="0010797A" w:rsidRDefault="008B1989" w:rsidP="008B1989">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b/>
          <w:bCs/>
          <w:lang w:eastAsia="ru-RU"/>
        </w:rPr>
        <w:t>Тема 15. Выдача лиц, совершивших преступление</w:t>
      </w:r>
    </w:p>
    <w:p w:rsidR="008B1989" w:rsidRPr="0010797A" w:rsidRDefault="008B1989" w:rsidP="008B1989">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1. Становление института выдачи лиц, совершивших преступление (экстрадиции). Принцип aut dedere aut judicare. Двусторонние и многосторонние международные договоры о выдаче лиц, совершивших преступление.</w:t>
      </w:r>
    </w:p>
    <w:p w:rsidR="008B1989" w:rsidRPr="0010797A" w:rsidRDefault="008B1989" w:rsidP="008B1989">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2. Правовой режим выдачи лиц, совершивших преступление. Круг лиц, которые могут быть выданы иностранному государству. Выдача лица для уголовного преследования и для исполнения приговора. Основания и процедура выдачи лиц, совершивших преступление.</w:t>
      </w:r>
    </w:p>
    <w:p w:rsidR="008B1989" w:rsidRPr="0010797A" w:rsidRDefault="008B1989" w:rsidP="008B1989">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3. Характеристика преступлений, за совершение которых возможна выдача лиц. Политические преступления. Принцип двойной криминальности при осуществлении выдачи лиц, совершивших преступление. Принцип взаимности при выдаче лиц, совершивших преступление. Отсрочка выдачи. Выдача на время. Коллизия требований о выдаче.</w:t>
      </w:r>
    </w:p>
    <w:p w:rsidR="008B1989" w:rsidRPr="0010797A" w:rsidRDefault="008B1989" w:rsidP="008B1989">
      <w:pPr>
        <w:spacing w:before="100" w:beforeAutospacing="1" w:after="100" w:afterAutospacing="1" w:line="240" w:lineRule="auto"/>
        <w:rPr>
          <w:rFonts w:ascii="Times New Roman" w:eastAsia="Times New Roman" w:hAnsi="Times New Roman"/>
          <w:lang w:eastAsia="ru-RU"/>
        </w:rPr>
      </w:pPr>
      <w:r w:rsidRPr="0010797A">
        <w:rPr>
          <w:rFonts w:ascii="Times New Roman" w:eastAsia="Times New Roman" w:hAnsi="Times New Roman"/>
          <w:lang w:eastAsia="ru-RU"/>
        </w:rPr>
        <w:t xml:space="preserve">4. Отказ в выдаче. Принцип </w:t>
      </w:r>
      <w:proofErr w:type="spellStart"/>
      <w:r w:rsidRPr="0010797A">
        <w:rPr>
          <w:rFonts w:ascii="Times New Roman" w:eastAsia="Times New Roman" w:hAnsi="Times New Roman"/>
          <w:lang w:eastAsia="ru-RU"/>
        </w:rPr>
        <w:t>non</w:t>
      </w:r>
      <w:proofErr w:type="spellEnd"/>
      <w:r w:rsidRPr="0010797A">
        <w:rPr>
          <w:rFonts w:ascii="Times New Roman" w:eastAsia="Times New Roman" w:hAnsi="Times New Roman"/>
          <w:lang w:eastAsia="ru-RU"/>
        </w:rPr>
        <w:t xml:space="preserve"> </w:t>
      </w:r>
      <w:proofErr w:type="spellStart"/>
      <w:r w:rsidRPr="0010797A">
        <w:rPr>
          <w:rFonts w:ascii="Times New Roman" w:eastAsia="Times New Roman" w:hAnsi="Times New Roman"/>
          <w:lang w:eastAsia="ru-RU"/>
        </w:rPr>
        <w:t>bis</w:t>
      </w:r>
      <w:proofErr w:type="spellEnd"/>
      <w:r w:rsidRPr="0010797A">
        <w:rPr>
          <w:rFonts w:ascii="Times New Roman" w:eastAsia="Times New Roman" w:hAnsi="Times New Roman"/>
          <w:lang w:eastAsia="ru-RU"/>
        </w:rPr>
        <w:t xml:space="preserve"> </w:t>
      </w:r>
      <w:proofErr w:type="spellStart"/>
      <w:r w:rsidRPr="0010797A">
        <w:rPr>
          <w:rFonts w:ascii="Times New Roman" w:eastAsia="Times New Roman" w:hAnsi="Times New Roman"/>
          <w:lang w:eastAsia="ru-RU"/>
        </w:rPr>
        <w:t>in</w:t>
      </w:r>
      <w:proofErr w:type="spellEnd"/>
      <w:r w:rsidRPr="0010797A">
        <w:rPr>
          <w:rFonts w:ascii="Times New Roman" w:eastAsia="Times New Roman" w:hAnsi="Times New Roman"/>
          <w:lang w:eastAsia="ru-RU"/>
        </w:rPr>
        <w:t xml:space="preserve"> </w:t>
      </w:r>
      <w:proofErr w:type="spellStart"/>
      <w:r w:rsidRPr="0010797A">
        <w:rPr>
          <w:rFonts w:ascii="Times New Roman" w:eastAsia="Times New Roman" w:hAnsi="Times New Roman"/>
          <w:lang w:eastAsia="ru-RU"/>
        </w:rPr>
        <w:t>idem</w:t>
      </w:r>
      <w:proofErr w:type="spellEnd"/>
      <w:r w:rsidRPr="0010797A">
        <w:rPr>
          <w:rFonts w:ascii="Times New Roman" w:eastAsia="Times New Roman" w:hAnsi="Times New Roman"/>
          <w:lang w:eastAsia="ru-RU"/>
        </w:rPr>
        <w:t>. Выдача государством своих граждан. Истечение сроков давности как основание для отказа в выдаче. Выдача лица, которому угрожает смертная казнь. Выдача третьему государству. Право на политическое убежище. Пределы уголовной ответственности лиц, выданных иностранным государством.</w:t>
      </w:r>
    </w:p>
    <w:p w:rsidR="0010797A" w:rsidRPr="0010797A" w:rsidRDefault="0010797A" w:rsidP="0010797A">
      <w:pPr>
        <w:spacing w:after="0" w:line="240" w:lineRule="auto"/>
        <w:rPr>
          <w:rFonts w:ascii="Times New Roman" w:eastAsia="Times New Roman" w:hAnsi="Times New Roman"/>
          <w:b/>
          <w:i/>
          <w:lang w:eastAsia="ru-RU"/>
        </w:rPr>
      </w:pPr>
      <w:r w:rsidRPr="0010797A">
        <w:rPr>
          <w:rFonts w:ascii="Times New Roman" w:eastAsia="Times New Roman" w:hAnsi="Times New Roman"/>
          <w:b/>
          <w:i/>
          <w:lang w:eastAsia="ru-RU"/>
        </w:rPr>
        <w:t>Практическое исследовательское (</w:t>
      </w:r>
      <w:r w:rsidRPr="0010797A">
        <w:rPr>
          <w:rFonts w:ascii="Times New Roman" w:eastAsiaTheme="minorHAnsi" w:hAnsi="Times New Roman"/>
          <w:b/>
          <w:i/>
        </w:rPr>
        <w:t>деловой спор</w:t>
      </w:r>
      <w:r w:rsidRPr="0010797A">
        <w:rPr>
          <w:rFonts w:ascii="Times New Roman" w:eastAsia="Times New Roman" w:hAnsi="Times New Roman"/>
          <w:b/>
          <w:i/>
          <w:lang w:eastAsia="ru-RU"/>
        </w:rPr>
        <w:t xml:space="preserve">) занятие </w:t>
      </w:r>
      <w:r w:rsidRPr="0010797A">
        <w:rPr>
          <w:rFonts w:ascii="Times New Roman" w:eastAsia="Times New Roman" w:hAnsi="Times New Roman"/>
          <w:b/>
          <w:i/>
          <w:lang w:eastAsia="ru-RU"/>
        </w:rPr>
        <w:tab/>
      </w:r>
    </w:p>
    <w:p w:rsidR="00823A4D" w:rsidRPr="0010797A" w:rsidRDefault="00823A4D" w:rsidP="008B1989">
      <w:pPr>
        <w:rPr>
          <w:rFonts w:ascii="Times New Roman" w:eastAsia="Times New Roman" w:hAnsi="Times New Roman"/>
          <w:b/>
          <w:i/>
          <w:lang w:eastAsia="ru-RU"/>
        </w:rPr>
      </w:pPr>
    </w:p>
    <w:sectPr w:rsidR="00823A4D" w:rsidRPr="001079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2A4"/>
    <w:rsid w:val="000763B0"/>
    <w:rsid w:val="000B3F5F"/>
    <w:rsid w:val="0010797A"/>
    <w:rsid w:val="001762AA"/>
    <w:rsid w:val="002B7E76"/>
    <w:rsid w:val="003526FF"/>
    <w:rsid w:val="006B0318"/>
    <w:rsid w:val="007A0560"/>
    <w:rsid w:val="007F4E10"/>
    <w:rsid w:val="00815AA9"/>
    <w:rsid w:val="00823A4D"/>
    <w:rsid w:val="00834313"/>
    <w:rsid w:val="00837239"/>
    <w:rsid w:val="0089081F"/>
    <w:rsid w:val="008A1568"/>
    <w:rsid w:val="008B1989"/>
    <w:rsid w:val="008C3EE8"/>
    <w:rsid w:val="00AB62A4"/>
    <w:rsid w:val="00B74C21"/>
    <w:rsid w:val="00C4290A"/>
    <w:rsid w:val="00CC7B7E"/>
    <w:rsid w:val="00D04FE3"/>
    <w:rsid w:val="00D31B7B"/>
    <w:rsid w:val="00D32EFE"/>
    <w:rsid w:val="00D35582"/>
    <w:rsid w:val="00D63D92"/>
    <w:rsid w:val="00DB7222"/>
    <w:rsid w:val="00DC1540"/>
    <w:rsid w:val="00DC37A3"/>
    <w:rsid w:val="00E15AF4"/>
    <w:rsid w:val="00E73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A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A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1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1828</Words>
  <Characters>10420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Maksut</dc:creator>
  <cp:keywords/>
  <dc:description/>
  <cp:lastModifiedBy>Maksut</cp:lastModifiedBy>
  <cp:revision>29</cp:revision>
  <dcterms:created xsi:type="dcterms:W3CDTF">2013-09-25T06:48:00Z</dcterms:created>
  <dcterms:modified xsi:type="dcterms:W3CDTF">2013-12-22T05:09:00Z</dcterms:modified>
</cp:coreProperties>
</file>